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023AD" w14:textId="51004D77" w:rsidR="001566F9" w:rsidRPr="005A3588" w:rsidRDefault="001566F9" w:rsidP="00255367">
      <w:pPr>
        <w:suppressAutoHyphens/>
        <w:autoSpaceDE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 требований в области антитеррористической безопасности</w:t>
      </w:r>
    </w:p>
    <w:p w14:paraId="368023AE" w14:textId="587FE914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__»________20</w:t>
      </w:r>
      <w:r w:rsidR="00AE001F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C55A0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368023AF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368023B2" w14:textId="46CED172" w:rsidR="001566F9" w:rsidRPr="00907813" w:rsidRDefault="00907813" w:rsidP="00907813">
      <w:pPr>
        <w:suppressAutoHyphens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907813">
        <w:rPr>
          <w:rFonts w:ascii="Times New Roman" w:hAnsi="Times New Roman" w:cs="Times New Roman"/>
          <w:sz w:val="22"/>
          <w:szCs w:val="22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«Заказчик», в лице директора Харитонова Андрея Юрьевича, действующего на основании Устава, с одной стороны, и </w:t>
      </w:r>
      <w:r w:rsidR="003C1577"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907813">
        <w:rPr>
          <w:rFonts w:ascii="Times New Roman" w:hAnsi="Times New Roman" w:cs="Times New Roman"/>
          <w:sz w:val="22"/>
          <w:szCs w:val="22"/>
        </w:rPr>
        <w:t xml:space="preserve">, именуемое в дальнейшем «Подрядчик», в лице </w:t>
      </w:r>
      <w:r w:rsidR="003C1577"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907813">
        <w:rPr>
          <w:rFonts w:ascii="Times New Roman" w:hAnsi="Times New Roman" w:cs="Times New Roman"/>
          <w:sz w:val="22"/>
          <w:szCs w:val="22"/>
        </w:rPr>
        <w:t xml:space="preserve">, действующего на основании Устава, с другой стороны, заключили настоящее соглашение (далее – «Соглашение») к Договору подряда № </w:t>
      </w:r>
      <w:r w:rsidR="00BF6BEF">
        <w:rPr>
          <w:rFonts w:ascii="Times New Roman" w:hAnsi="Times New Roman" w:cs="Times New Roman"/>
          <w:sz w:val="22"/>
          <w:szCs w:val="22"/>
        </w:rPr>
        <w:t>1/</w:t>
      </w:r>
      <w:r w:rsidRPr="00907813">
        <w:rPr>
          <w:rFonts w:ascii="Times New Roman" w:hAnsi="Times New Roman" w:cs="Times New Roman"/>
          <w:sz w:val="22"/>
          <w:szCs w:val="22"/>
        </w:rPr>
        <w:t>КС-202</w:t>
      </w:r>
      <w:r w:rsidR="00C55A09">
        <w:rPr>
          <w:rFonts w:ascii="Times New Roman" w:hAnsi="Times New Roman" w:cs="Times New Roman"/>
          <w:sz w:val="22"/>
          <w:szCs w:val="22"/>
        </w:rPr>
        <w:t>6</w:t>
      </w:r>
      <w:r w:rsidRPr="00907813">
        <w:rPr>
          <w:rFonts w:ascii="Times New Roman" w:hAnsi="Times New Roman" w:cs="Times New Roman"/>
          <w:sz w:val="22"/>
          <w:szCs w:val="22"/>
        </w:rPr>
        <w:t xml:space="preserve"> от «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907813">
        <w:rPr>
          <w:rFonts w:ascii="Times New Roman" w:hAnsi="Times New Roman" w:cs="Times New Roman"/>
          <w:sz w:val="22"/>
          <w:szCs w:val="22"/>
        </w:rPr>
        <w:t>» _________ 202</w:t>
      </w:r>
      <w:r w:rsidR="00C55A09">
        <w:rPr>
          <w:rFonts w:ascii="Times New Roman" w:hAnsi="Times New Roman" w:cs="Times New Roman"/>
          <w:sz w:val="22"/>
          <w:szCs w:val="22"/>
        </w:rPr>
        <w:t>6</w:t>
      </w:r>
      <w:r w:rsidRPr="00907813">
        <w:rPr>
          <w:rFonts w:ascii="Times New Roman" w:hAnsi="Times New Roman" w:cs="Times New Roman"/>
          <w:sz w:val="22"/>
          <w:szCs w:val="22"/>
        </w:rPr>
        <w:t xml:space="preserve"> г. (далее – «Договор») о нижеследующем:</w:t>
      </w:r>
    </w:p>
    <w:p w14:paraId="368023B3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68023B4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368023B5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внутриобьектового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368023B6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368023B7" w14:textId="77777777" w:rsidR="001566F9" w:rsidRPr="00957AB4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»), а также требования локальных нормативных актов Заказчика (далее – «ЛНА»), размещенных на веб-сайте:</w:t>
      </w:r>
      <w:r w:rsidRPr="00957AB4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http</w:t>
        </w:r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val="en-US" w:eastAsia="en-US"/>
          </w:rPr>
          <w:t>s</w:t>
        </w:r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://www.irkutskenergo.ru/</w:t>
        </w:r>
        <w:proofErr w:type="spellStart"/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qa</w:t>
        </w:r>
        <w:proofErr w:type="spellEnd"/>
        <w:r w:rsidRPr="00957AB4">
          <w:rPr>
            <w:rFonts w:ascii="Times New Roman" w:eastAsia="Times New Roman" w:hAnsi="Times New Roman" w:cs="Times New Roman"/>
            <w:b/>
            <w:i/>
            <w:color w:val="0000FF"/>
            <w:sz w:val="22"/>
            <w:szCs w:val="22"/>
            <w:u w:val="single"/>
            <w:lang w:eastAsia="en-US"/>
          </w:rPr>
          <w:t>/6458.html</w:t>
        </w:r>
      </w:hyperlink>
      <w:r w:rsidRPr="00957AB4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368023B8" w14:textId="77777777" w:rsidR="001566F9" w:rsidRPr="00957AB4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</w:t>
      </w:r>
    </w:p>
    <w:p w14:paraId="368023B9" w14:textId="6D12D7EE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предусмотренном пунктом </w:t>
      </w:r>
      <w:r w:rsidR="006D4D6D">
        <w:rPr>
          <w:rFonts w:ascii="Times New Roman" w:eastAsia="Times New Roman" w:hAnsi="Times New Roman" w:cs="Times New Roman"/>
          <w:sz w:val="22"/>
          <w:szCs w:val="22"/>
        </w:rPr>
        <w:t>29.5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Договора.</w:t>
      </w:r>
    </w:p>
    <w:p w14:paraId="368023BA" w14:textId="77777777" w:rsidR="001566F9" w:rsidRPr="005A3588" w:rsidRDefault="001566F9" w:rsidP="001566F9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</w:t>
      </w:r>
    </w:p>
    <w:p w14:paraId="368023BB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68023BC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368023BD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368023BE" w14:textId="77777777" w:rsidR="00207227" w:rsidRPr="00D336A7" w:rsidRDefault="00207227" w:rsidP="00207227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>Подрядчик в полном объеме несет ответственность за безопасное выполнение работ Субподрядной организацией.</w:t>
      </w:r>
    </w:p>
    <w:p w14:paraId="368023BF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368023C0" w14:textId="20E97F7E" w:rsidR="00207227" w:rsidRPr="00D336A7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В течение </w:t>
      </w:r>
      <w:r w:rsidR="00713D84">
        <w:rPr>
          <w:b w:val="0"/>
          <w:i w:val="0"/>
          <w:iCs/>
          <w:color w:val="auto"/>
        </w:rPr>
        <w:t>5</w:t>
      </w:r>
      <w:r w:rsidRPr="00D336A7">
        <w:rPr>
          <w:b w:val="0"/>
          <w:i w:val="0"/>
          <w:iCs/>
          <w:color w:val="auto"/>
        </w:rPr>
        <w:t xml:space="preserve"> 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Заказчика предоставить следующие сведения о персонале:</w:t>
      </w:r>
    </w:p>
    <w:p w14:paraId="368023C1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368023C2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368023C3" w14:textId="77777777" w:rsidR="00207227" w:rsidRPr="005917AF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lastRenderedPageBreak/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368023C4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368023C5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368023C6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368023C7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>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</w:t>
      </w:r>
    </w:p>
    <w:p w14:paraId="368023C8" w14:textId="77777777" w:rsidR="00207227" w:rsidRPr="00067F1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368023C9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>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</w:t>
      </w:r>
    </w:p>
    <w:p w14:paraId="368023CA" w14:textId="77777777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368023CB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368023CC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доставлять любым способом на территорию Заказчика посторонних лиц, а также материально-технические ценности без соответствующего разрешения;</w:t>
      </w:r>
    </w:p>
    <w:p w14:paraId="368023CD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368023CE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Заказчиком маршрут движения, а также посещать объекты 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368023CF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без необходимости находиться на действующих установках, в производственных помещениях Заказчика;</w:t>
      </w:r>
    </w:p>
    <w:p w14:paraId="368023D0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368023D1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368023D2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выполнять по собственной инициативе на территории Заказчика работы, не согласованные с Заказчиком.</w:t>
      </w:r>
    </w:p>
    <w:p w14:paraId="368023D3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368023D4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</w:t>
      </w:r>
    </w:p>
    <w:p w14:paraId="368023D5" w14:textId="77777777" w:rsidR="001566F9" w:rsidRPr="0041703F" w:rsidRDefault="001566F9" w:rsidP="001566F9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368023D6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368023D7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На момент заключения Договора Подрядчик ознакомлен с ЛНА Заказчика в части, относящейся к деятельности Подрядчика.</w:t>
      </w:r>
    </w:p>
    <w:p w14:paraId="368023D8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</w:t>
      </w:r>
      <w:hyperlink r:id="rId13" w:history="1">
        <w:r w:rsidRPr="0041703F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/>
            <w:lang w:eastAsia="en-US"/>
          </w:rPr>
          <w:t>http</w:t>
        </w:r>
        <w:r w:rsidRPr="0041703F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/>
            <w:lang w:val="en-US" w:eastAsia="en-US"/>
          </w:rPr>
          <w:t>s</w:t>
        </w:r>
        <w:r w:rsidRPr="0041703F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/>
            <w:lang w:eastAsia="en-US"/>
          </w:rPr>
          <w:t>://www.irkutskenergo.ru/qa/6458.html</w:t>
        </w:r>
      </w:hyperlink>
      <w:r w:rsidRPr="0041703F">
        <w:rPr>
          <w:rFonts w:ascii="Times New Roman" w:eastAsia="Times New Roman" w:hAnsi="Times New Roman" w:cs="Times New Roman"/>
          <w:color w:val="C00000"/>
          <w:sz w:val="22"/>
          <w:szCs w:val="22"/>
          <w:vertAlign w:val="superscript"/>
        </w:rPr>
        <w:footnoteReference w:id="1"/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368023D9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lastRenderedPageBreak/>
        <w:t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</w:t>
      </w:r>
    </w:p>
    <w:p w14:paraId="368023DA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</w:t>
      </w:r>
    </w:p>
    <w:p w14:paraId="368023DB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68023DC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368023DD" w14:textId="77777777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>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368023DE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368023DF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368023E0" w14:textId="25BEF42C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Заказчиком составляется Акт о нарушении режима допуска и пребывания на территории Объектов на объекте, участке, цехе 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по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форме Акта ОБРАЗЕЦ 1 (Приложение № 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>1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 xml:space="preserve">Приложению № </w:t>
      </w:r>
      <w:r w:rsidR="006D4D6D">
        <w:rPr>
          <w:rFonts w:ascii="Times New Roman" w:eastAsia="Times New Roman" w:hAnsi="Times New Roman" w:cs="Times New Roman"/>
          <w:sz w:val="22"/>
          <w:szCs w:val="22"/>
        </w:rPr>
        <w:t>5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 xml:space="preserve"> к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368023E1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368023E2" w14:textId="5CE721EE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Мера ответственности / штрафные санкции и дополнительные меры определены в Разделе 7 Приложения № 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 xml:space="preserve">5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Заказчика).</w:t>
      </w:r>
    </w:p>
    <w:p w14:paraId="368023E3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В случае однократных нарушений, не несущих риска привлечения к ответственности Заказчика или причинения ущерба имуществу Заказчика и окружающей среде, а также немедленного устранение в процессе проверки по усмотрению Заказчика штраф может не начисляться.</w:t>
      </w:r>
    </w:p>
    <w:p w14:paraId="368023E4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6.2. Независимо от периодичности нарушения (первое, второе, и т.д.) в случае, если нарушение повлекло причинение вреда здоровью сотрудника Заказчика,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Заказчик вправе взыскать с Подрядчика неустойку в размере 1 000 000 (одного миллиона) рублей за каждое такое нарушение.</w:t>
      </w:r>
    </w:p>
    <w:p w14:paraId="368023E5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6.3. В случае если нарушение повлекло причинение смерти сотруднику Заказчика, сотруднику Подрядчика или любого третьего лица (в том числе сотруднику Субподрядной организации), Заказчик вправе взыскать с Подрядчика неустойку в размере 3 000 000 (трех миллионов) рублей.</w:t>
      </w:r>
    </w:p>
    <w:p w14:paraId="368023E6" w14:textId="67AF8465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 </w:t>
      </w:r>
      <w:r w:rsidR="00C53861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368023E7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возмещает Заказчику все понесенные Заказчиком расходы на устранение последствий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>происшествий в области антитеррористической безопасности (в том числе, расходы, понесенные Заказчиком в случае взыскания Государственными органами штрафных санкций), производит восстановительные работы за свой счет.</w:t>
      </w:r>
    </w:p>
    <w:p w14:paraId="368023E8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6.10. Заказчик вправе потребовать оплату штрафа от Подрядчика за каждый случай нарушения.</w:t>
      </w:r>
    </w:p>
    <w:p w14:paraId="368023E9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6.11. Заказчик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Заказчиком Работы, или (по усмотрению Заказчика) потребовать выплаты сумм штрафов и / или убытков в течение 7 (семи) рабочих дней с даты их предъявления к оплате.</w:t>
      </w:r>
    </w:p>
    <w:p w14:paraId="368023EA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68023EB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368023EC" w14:textId="7418F145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B23412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B23412">
        <w:rPr>
          <w:rFonts w:ascii="Times New Roman" w:eastAsia="Times New Roman" w:hAnsi="Times New Roman" w:cs="Times New Roman"/>
          <w:sz w:val="22"/>
          <w:szCs w:val="22"/>
        </w:rPr>
        <w:t>) персоналом Подрядчика или персоналом Субподрядной организации, уполномоченным лицом Заказчика (руководителем филиала, любого подразделения Заказчика;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Заказчика,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Заказчика, установленных законодательством Российской Федерации и внутренними локальными нормативными актами Заказчика составляет Акт  проверки всех выявленных замечаний (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форма Акта ОБРАЗЕЦ 1 содержится в Приложении № </w:t>
      </w:r>
      <w:r w:rsidR="00C53861">
        <w:rPr>
          <w:rFonts w:ascii="Times New Roman" w:eastAsia="Times New Roman" w:hAnsi="Times New Roman" w:cs="Times New Roman"/>
          <w:b/>
          <w:i/>
          <w:sz w:val="22"/>
          <w:szCs w:val="22"/>
        </w:rPr>
        <w:t>1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к </w:t>
      </w:r>
      <w:r w:rsidR="00C53861">
        <w:rPr>
          <w:rFonts w:ascii="Times New Roman" w:eastAsia="Times New Roman" w:hAnsi="Times New Roman" w:cs="Times New Roman"/>
          <w:b/>
          <w:i/>
          <w:sz w:val="22"/>
          <w:szCs w:val="22"/>
        </w:rPr>
        <w:t>Приложению № 5 к</w:t>
      </w: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Договору</w:t>
      </w: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 xml:space="preserve">). </w:t>
      </w:r>
    </w:p>
    <w:p w14:paraId="368023ED" w14:textId="77777777" w:rsidR="001566F9" w:rsidRPr="00B23412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          7.2.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368023EE" w14:textId="77777777" w:rsidR="001566F9" w:rsidRPr="00B23412" w:rsidRDefault="001566F9" w:rsidP="001566F9">
      <w:pPr>
        <w:tabs>
          <w:tab w:val="left" w:pos="709"/>
        </w:tabs>
        <w:spacing w:before="120"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368023EF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7.3.1. В Акте проверки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proofErr w:type="gramStart"/>
      <w:r w:rsidRPr="00B23412">
        <w:rPr>
          <w:rFonts w:ascii="Times New Roman" w:eastAsia="Times New Roman" w:hAnsi="Times New Roman" w:cs="Times New Roman"/>
          <w:sz w:val="22"/>
          <w:szCs w:val="22"/>
        </w:rPr>
        <w:t>уполномоченное лицо</w:t>
      </w:r>
      <w:proofErr w:type="gramEnd"/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368023F0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368023F1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368023F2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368023F3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368023F4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368023F5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368023F6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368023F7" w14:textId="77777777" w:rsidR="001566F9" w:rsidRPr="00923739" w:rsidRDefault="001566F9" w:rsidP="001566F9">
      <w:pPr>
        <w:tabs>
          <w:tab w:val="left" w:pos="709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368023F8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368023F9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368023FA" w14:textId="77777777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368023FB" w14:textId="78FAE086" w:rsidR="001566F9" w:rsidRPr="00923739" w:rsidRDefault="001566F9" w:rsidP="001566F9">
      <w:pPr>
        <w:tabs>
          <w:tab w:val="left" w:pos="851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8.3.  В Претензии указываются сведения о нарушенном (-ых) Подрядчиком требовании (</w:t>
      </w:r>
      <w:proofErr w:type="spellStart"/>
      <w:r w:rsidRPr="00923739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) антитеррористической безопасности, указанных в Разделе 7 Приложения № </w:t>
      </w:r>
      <w:r w:rsidR="006D4D6D">
        <w:rPr>
          <w:rFonts w:ascii="Times New Roman" w:eastAsia="Times New Roman" w:hAnsi="Times New Roman" w:cs="Times New Roman"/>
          <w:sz w:val="22"/>
          <w:szCs w:val="22"/>
        </w:rPr>
        <w:t>5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Заказчика </w:t>
      </w:r>
      <w:proofErr w:type="gramStart"/>
      <w:r w:rsidRPr="00923739">
        <w:rPr>
          <w:rFonts w:ascii="Times New Roman" w:eastAsia="Times New Roman" w:hAnsi="Times New Roman" w:cs="Times New Roman"/>
          <w:sz w:val="22"/>
          <w:szCs w:val="22"/>
        </w:rPr>
        <w:t>о  режиме</w:t>
      </w:r>
      <w:proofErr w:type="gramEnd"/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допуска и пребывания на территории Объектов Заказчика, законодательства Российской Федерации и иных внутренних локально- нормативных актов Заказчика.  </w:t>
      </w:r>
    </w:p>
    <w:p w14:paraId="368023FC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>8.4. В случае неудовлетворения Подрядчиком требований претензии Заказчик вправе предъявить требования к Подрядчику в судебном порядке.</w:t>
      </w:r>
    </w:p>
    <w:p w14:paraId="368023FD" w14:textId="77777777" w:rsidR="001566F9" w:rsidRPr="00923739" w:rsidRDefault="001566F9" w:rsidP="001566F9">
      <w:pPr>
        <w:tabs>
          <w:tab w:val="left" w:pos="851"/>
        </w:tabs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68023FE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368023FF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36802400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36802401" w14:textId="77777777" w:rsidR="001566F9" w:rsidRPr="00923739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ab/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36802402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36802403" w14:textId="77777777" w:rsidR="001566F9" w:rsidRPr="00923739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36802404" w14:textId="77777777" w:rsidR="001566F9" w:rsidRPr="00923739" w:rsidRDefault="001566F9" w:rsidP="001566F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p w14:paraId="36802405" w14:textId="77777777" w:rsidR="001566F9" w:rsidRPr="00923739" w:rsidRDefault="001566F9" w:rsidP="001566F9">
      <w:pPr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255367" w:rsidRPr="00AA22EC" w14:paraId="000E4BDC" w14:textId="77777777" w:rsidTr="003818A8">
        <w:trPr>
          <w:trHeight w:val="1134"/>
        </w:trPr>
        <w:tc>
          <w:tcPr>
            <w:tcW w:w="4678" w:type="dxa"/>
          </w:tcPr>
          <w:p w14:paraId="14F43457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14:paraId="7788B0AA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ООО «Иркутскэнергосбыт»</w:t>
            </w:r>
          </w:p>
          <w:p w14:paraId="51EE5966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890C5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6B2ED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________________А.Ю. Харитонов</w:t>
            </w:r>
          </w:p>
          <w:p w14:paraId="140B1461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197E65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51" w:type="dxa"/>
          </w:tcPr>
          <w:p w14:paraId="5512A229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</w:p>
          <w:p w14:paraId="46E3E4F2" w14:textId="6C05D87D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300E4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5F0A9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E6853" w14:textId="374F17AA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</w:p>
          <w:p w14:paraId="7A750553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5A44CC" w14:textId="77777777" w:rsidR="00255367" w:rsidRPr="00AA22EC" w:rsidRDefault="00255367" w:rsidP="003818A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36802410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03394" w14:textId="77777777" w:rsidR="00122B34" w:rsidRDefault="00122B34" w:rsidP="003152A8">
      <w:pPr>
        <w:spacing w:after="0" w:line="240" w:lineRule="auto"/>
      </w:pPr>
      <w:r>
        <w:separator/>
      </w:r>
    </w:p>
  </w:endnote>
  <w:endnote w:type="continuationSeparator" w:id="0">
    <w:p w14:paraId="4C7BA947" w14:textId="77777777" w:rsidR="00122B34" w:rsidRDefault="00122B34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36FB1" w14:textId="77777777" w:rsidR="00122B34" w:rsidRDefault="00122B34" w:rsidP="003152A8">
      <w:pPr>
        <w:spacing w:after="0" w:line="240" w:lineRule="auto"/>
      </w:pPr>
      <w:r>
        <w:separator/>
      </w:r>
    </w:p>
  </w:footnote>
  <w:footnote w:type="continuationSeparator" w:id="0">
    <w:p w14:paraId="18C4ECE2" w14:textId="77777777" w:rsidR="00122B34" w:rsidRDefault="00122B34" w:rsidP="003152A8">
      <w:pPr>
        <w:spacing w:after="0" w:line="240" w:lineRule="auto"/>
      </w:pPr>
      <w:r>
        <w:continuationSeparator/>
      </w:r>
    </w:p>
  </w:footnote>
  <w:footnote w:id="1">
    <w:p w14:paraId="36802415" w14:textId="77777777" w:rsidR="001566F9" w:rsidRPr="0089420A" w:rsidRDefault="001566F9" w:rsidP="001566F9">
      <w:pPr>
        <w:pStyle w:val="a4"/>
        <w:jc w:val="both"/>
        <w:rPr>
          <w:color w:val="C00000"/>
        </w:rPr>
      </w:pPr>
      <w:r w:rsidRPr="0089420A">
        <w:rPr>
          <w:rStyle w:val="a6"/>
          <w:color w:val="C00000"/>
        </w:rPr>
        <w:footnoteRef/>
      </w:r>
      <w:r w:rsidRPr="0089420A">
        <w:rPr>
          <w:color w:val="C00000"/>
        </w:rPr>
        <w:t xml:space="preserve"> Комментарий: Необходимо разместить на сайте Порядок пропускного и внутриобъектового режима. Необходимо убедиться, что на сайте размещены / будут размещены все необходимые для соблюдения стандарты и политики </w:t>
      </w:r>
      <w:r w:rsidRPr="0089420A">
        <w:rPr>
          <w:color w:val="C00000"/>
          <w:u w:val="single"/>
        </w:rPr>
        <w:t>Заказчика</w:t>
      </w:r>
      <w:r w:rsidRPr="0089420A">
        <w:rPr>
          <w:color w:val="C00000"/>
        </w:rPr>
        <w:t>, в ином случае, необходимо иным способом знакомить Подрядчика и субподрядчиков с ними.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EDE3F" w14:textId="1B75839F" w:rsidR="00534C54" w:rsidRDefault="00255367" w:rsidP="00255367">
    <w:pPr>
      <w:pStyle w:val="a8"/>
      <w:jc w:val="right"/>
    </w:pPr>
    <w:r w:rsidRPr="00255367">
      <w:t xml:space="preserve">Приложение № </w:t>
    </w:r>
    <w:r w:rsidR="006B2A07">
      <w:t>108</w:t>
    </w:r>
    <w:r w:rsidRPr="00255367">
      <w:t xml:space="preserve"> к договору подряда № </w:t>
    </w:r>
    <w:r w:rsidR="00BF6BEF">
      <w:t>1</w:t>
    </w:r>
    <w:r w:rsidRPr="00255367">
      <w:t>/КС-202</w:t>
    </w:r>
    <w:r w:rsidR="00C55A09">
      <w:t>6</w:t>
    </w:r>
  </w:p>
  <w:p w14:paraId="428FB94C" w14:textId="60DE5FBF" w:rsidR="00255367" w:rsidRDefault="00255367" w:rsidP="00255367">
    <w:pPr>
      <w:pStyle w:val="a8"/>
      <w:jc w:val="right"/>
    </w:pPr>
    <w:r w:rsidRPr="00255367">
      <w:t xml:space="preserve">от </w:t>
    </w:r>
    <w:proofErr w:type="gramStart"/>
    <w:r w:rsidRPr="00255367">
      <w:t xml:space="preserve">«  </w:t>
    </w:r>
    <w:proofErr w:type="gramEnd"/>
    <w:r w:rsidRPr="00255367">
      <w:t xml:space="preserve">   » ________ 202</w:t>
    </w:r>
    <w:r w:rsidR="00C55A09">
      <w:t>6</w:t>
    </w:r>
    <w:r w:rsidRPr="00255367">
      <w:t xml:space="preserve"> г.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147C5"/>
    <w:rsid w:val="0002669B"/>
    <w:rsid w:val="000424D5"/>
    <w:rsid w:val="00061AC3"/>
    <w:rsid w:val="00097925"/>
    <w:rsid w:val="000F1BDB"/>
    <w:rsid w:val="00122B34"/>
    <w:rsid w:val="0015581D"/>
    <w:rsid w:val="001566F9"/>
    <w:rsid w:val="001A1B38"/>
    <w:rsid w:val="001B238A"/>
    <w:rsid w:val="001D6855"/>
    <w:rsid w:val="00207227"/>
    <w:rsid w:val="00255367"/>
    <w:rsid w:val="002B7779"/>
    <w:rsid w:val="002D5FAE"/>
    <w:rsid w:val="003152A8"/>
    <w:rsid w:val="003270C5"/>
    <w:rsid w:val="0033105E"/>
    <w:rsid w:val="003C1577"/>
    <w:rsid w:val="003F4216"/>
    <w:rsid w:val="0045619B"/>
    <w:rsid w:val="0052213A"/>
    <w:rsid w:val="00534C54"/>
    <w:rsid w:val="006640CC"/>
    <w:rsid w:val="00680DCE"/>
    <w:rsid w:val="006B2A07"/>
    <w:rsid w:val="006C5046"/>
    <w:rsid w:val="006D4D6D"/>
    <w:rsid w:val="00713D84"/>
    <w:rsid w:val="00736292"/>
    <w:rsid w:val="007C5CEE"/>
    <w:rsid w:val="007D4584"/>
    <w:rsid w:val="00807D90"/>
    <w:rsid w:val="00907813"/>
    <w:rsid w:val="00926A6A"/>
    <w:rsid w:val="00967C53"/>
    <w:rsid w:val="009F095A"/>
    <w:rsid w:val="00AE001F"/>
    <w:rsid w:val="00B42F27"/>
    <w:rsid w:val="00BA0A6C"/>
    <w:rsid w:val="00BB444E"/>
    <w:rsid w:val="00BF6BEF"/>
    <w:rsid w:val="00C32CF8"/>
    <w:rsid w:val="00C53861"/>
    <w:rsid w:val="00C55A09"/>
    <w:rsid w:val="00C720C2"/>
    <w:rsid w:val="00CD47EE"/>
    <w:rsid w:val="00D0648D"/>
    <w:rsid w:val="00D21EFA"/>
    <w:rsid w:val="00D336A7"/>
    <w:rsid w:val="00D37D99"/>
    <w:rsid w:val="00D77F5C"/>
    <w:rsid w:val="00DA3C9F"/>
    <w:rsid w:val="00E20B9E"/>
    <w:rsid w:val="00F15436"/>
    <w:rsid w:val="00F6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023AD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55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5367"/>
    <w:rPr>
      <w:rFonts w:eastAsiaTheme="minorEastAsia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55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5367"/>
    <w:rPr>
      <w:rFonts w:eastAsiaTheme="minorEastAsi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irkutskenergo.ru/qa/6458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WUTACPQVHE7E-1195615845-9971</_dlc_DocId>
    <_dlc_DocIdUrl xmlns="30e719df-8a88-48c9-b375-63b80a03932c">
      <Url>http://uscportal.ie.corp/customers/_layouts/15/DocIdRedir.aspx?ID=WUTACPQVHE7E-1195615845-9971</Url>
      <Description>WUTACPQVHE7E-1195615845-9971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0A409A-DFB4-4DD6-B10F-B6FC71CE42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2214</Words>
  <Characters>12624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Levchenko Viktor</cp:lastModifiedBy>
  <cp:revision>14</cp:revision>
  <dcterms:created xsi:type="dcterms:W3CDTF">2022-05-23T05:37:00Z</dcterms:created>
  <dcterms:modified xsi:type="dcterms:W3CDTF">2025-12-26T07:09:00Z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18154a43-9ad1-4eb6-923a-bcc2e9833521</vt:lpwstr>
  </property>
</Properties>
</file>